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7D" w:rsidRPr="000A0C7D" w:rsidRDefault="000A0C7D" w:rsidP="000A0C7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0A0C7D">
        <w:rPr>
          <w:rFonts w:ascii="Times New Roman" w:hAnsi="Times New Roman" w:cs="Times New Roman"/>
          <w:b/>
          <w:color w:val="000000" w:themeColor="text1"/>
          <w:sz w:val="28"/>
          <w:szCs w:val="26"/>
          <w:lang w:val="ru-RU"/>
        </w:rPr>
        <w:t>ЗМІ</w:t>
      </w:r>
      <w:proofErr w:type="gramStart"/>
      <w:r w:rsidRPr="000A0C7D">
        <w:rPr>
          <w:rFonts w:ascii="Times New Roman" w:hAnsi="Times New Roman" w:cs="Times New Roman"/>
          <w:b/>
          <w:color w:val="000000" w:themeColor="text1"/>
          <w:sz w:val="28"/>
          <w:szCs w:val="26"/>
          <w:lang w:val="ru-RU"/>
        </w:rPr>
        <w:t>СТ</w:t>
      </w:r>
      <w:proofErr w:type="gramEnd"/>
    </w:p>
    <w:p w:rsidR="000A0C7D" w:rsidRPr="000A0C7D" w:rsidRDefault="002150CB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2150CB">
        <w:fldChar w:fldCharType="begin"/>
      </w:r>
      <w:r w:rsidR="000A0C7D" w:rsidRPr="000A0C7D">
        <w:instrText xml:space="preserve"> TOC \o "1-3" \h \z \u </w:instrText>
      </w:r>
      <w:r w:rsidRPr="002150CB">
        <w:fldChar w:fldCharType="separate"/>
      </w:r>
    </w:p>
    <w:p w:rsidR="000A0C7D" w:rsidRPr="000A0C7D" w:rsidRDefault="002150CB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hyperlink w:anchor="_Toc416776697" w:history="1">
        <w:r w:rsidR="000A0C7D" w:rsidRPr="000A0C7D">
          <w:rPr>
            <w:rStyle w:val="a3"/>
            <w:color w:val="000000" w:themeColor="text1"/>
            <w:u w:val="none"/>
            <w:lang w:val="uk-UA"/>
          </w:rPr>
          <w:t>Програма науково-практичної конференції</w:t>
        </w:r>
        <w:r w:rsidR="000A0C7D" w:rsidRPr="000A0C7D">
          <w:rPr>
            <w:webHidden/>
          </w:rPr>
          <w:tab/>
        </w:r>
        <w:r w:rsidRPr="000A0C7D">
          <w:rPr>
            <w:rStyle w:val="a3"/>
            <w:color w:val="000000" w:themeColor="text1"/>
            <w:u w:val="none"/>
          </w:rPr>
          <w:fldChar w:fldCharType="begin"/>
        </w:r>
        <w:r w:rsidR="000A0C7D" w:rsidRPr="000A0C7D">
          <w:rPr>
            <w:webHidden/>
          </w:rPr>
          <w:instrText xml:space="preserve"> PAGEREF _Toc416776697 \h </w:instrText>
        </w:r>
        <w:r w:rsidRPr="000A0C7D">
          <w:rPr>
            <w:rStyle w:val="a3"/>
            <w:color w:val="000000" w:themeColor="text1"/>
            <w:u w:val="none"/>
          </w:rPr>
        </w:r>
        <w:r w:rsidRPr="000A0C7D">
          <w:rPr>
            <w:rStyle w:val="a3"/>
            <w:color w:val="000000" w:themeColor="text1"/>
            <w:u w:val="none"/>
          </w:rPr>
          <w:fldChar w:fldCharType="separate"/>
        </w:r>
        <w:r w:rsidR="000A0C7D" w:rsidRPr="000A0C7D">
          <w:rPr>
            <w:webHidden/>
          </w:rPr>
          <w:t>5</w:t>
        </w:r>
        <w:r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en-US"/>
        </w:rPr>
        <w:t>O</w:t>
      </w:r>
      <w:r w:rsidRPr="00F13FD1">
        <w:rPr>
          <w:rStyle w:val="a3"/>
          <w:i/>
          <w:color w:val="000000" w:themeColor="text1"/>
          <w:u w:val="none"/>
          <w:lang w:val="uk-UA"/>
        </w:rPr>
        <w:t>.</w:t>
      </w:r>
      <w:r w:rsidRPr="000A0C7D">
        <w:rPr>
          <w:rStyle w:val="a3"/>
          <w:i/>
          <w:color w:val="000000" w:themeColor="text1"/>
          <w:u w:val="none"/>
          <w:lang w:val="en-US"/>
        </w:rPr>
        <w:t>V</w:t>
      </w:r>
      <w:r w:rsidRPr="00F13FD1">
        <w:rPr>
          <w:rStyle w:val="a3"/>
          <w:i/>
          <w:color w:val="000000" w:themeColor="text1"/>
          <w:u w:val="none"/>
          <w:lang w:val="uk-UA"/>
        </w:rPr>
        <w:t xml:space="preserve">. </w:t>
      </w:r>
      <w:r w:rsidRPr="000A0C7D">
        <w:rPr>
          <w:rStyle w:val="a3"/>
          <w:i/>
          <w:color w:val="000000" w:themeColor="text1"/>
          <w:u w:val="none"/>
          <w:lang w:val="en-US"/>
        </w:rPr>
        <w:t>Korsun</w:t>
      </w:r>
      <w:r w:rsidRPr="00F13FD1">
        <w:rPr>
          <w:rStyle w:val="a3"/>
          <w:i/>
          <w:color w:val="000000" w:themeColor="text1"/>
          <w:u w:val="none"/>
          <w:lang w:val="uk-UA"/>
        </w:rPr>
        <w:t xml:space="preserve">, </w:t>
      </w:r>
      <w:r w:rsidRPr="000A0C7D">
        <w:rPr>
          <w:rStyle w:val="a3"/>
          <w:i/>
          <w:color w:val="000000" w:themeColor="text1"/>
          <w:u w:val="none"/>
          <w:lang w:val="en-US"/>
        </w:rPr>
        <w:t>D</w:t>
      </w:r>
      <w:r w:rsidRPr="00F13FD1">
        <w:rPr>
          <w:rStyle w:val="a3"/>
          <w:i/>
          <w:color w:val="000000" w:themeColor="text1"/>
          <w:u w:val="none"/>
          <w:lang w:val="uk-UA"/>
        </w:rPr>
        <w:t>.</w:t>
      </w:r>
      <w:r w:rsidRPr="000A0C7D">
        <w:rPr>
          <w:rStyle w:val="a3"/>
          <w:i/>
          <w:color w:val="000000" w:themeColor="text1"/>
          <w:u w:val="none"/>
          <w:lang w:val="en-US"/>
        </w:rPr>
        <w:t>C</w:t>
      </w:r>
      <w:r w:rsidRPr="00F13FD1">
        <w:rPr>
          <w:rStyle w:val="a3"/>
          <w:i/>
          <w:color w:val="000000" w:themeColor="text1"/>
          <w:u w:val="none"/>
          <w:lang w:val="uk-UA"/>
        </w:rPr>
        <w:t xml:space="preserve">. </w:t>
      </w:r>
      <w:r w:rsidRPr="000A0C7D">
        <w:rPr>
          <w:rStyle w:val="a3"/>
          <w:i/>
          <w:color w:val="000000" w:themeColor="text1"/>
          <w:u w:val="none"/>
          <w:lang w:val="en-US"/>
        </w:rPr>
        <w:t>Leitao</w:t>
      </w:r>
      <w:r w:rsidRPr="00F13FD1">
        <w:rPr>
          <w:rStyle w:val="a3"/>
          <w:i/>
          <w:color w:val="000000" w:themeColor="text1"/>
          <w:u w:val="none"/>
          <w:lang w:val="uk-UA"/>
        </w:rPr>
        <w:t xml:space="preserve">, </w:t>
      </w:r>
      <w:r w:rsidRPr="000A0C7D">
        <w:rPr>
          <w:rStyle w:val="a3"/>
          <w:i/>
          <w:color w:val="000000" w:themeColor="text1"/>
          <w:u w:val="none"/>
          <w:lang w:val="en-US"/>
        </w:rPr>
        <w:t>S</w:t>
      </w:r>
      <w:r w:rsidRPr="00F13FD1">
        <w:rPr>
          <w:rStyle w:val="a3"/>
          <w:i/>
          <w:color w:val="000000" w:themeColor="text1"/>
          <w:u w:val="none"/>
          <w:lang w:val="uk-UA"/>
        </w:rPr>
        <w:t xml:space="preserve">. </w:t>
      </w:r>
      <w:r w:rsidRPr="000A0C7D">
        <w:rPr>
          <w:rStyle w:val="a3"/>
          <w:i/>
          <w:color w:val="000000" w:themeColor="text1"/>
          <w:u w:val="none"/>
          <w:lang w:val="en-US"/>
        </w:rPr>
        <w:t>Cardoso</w:t>
      </w:r>
      <w:r w:rsidRPr="00F13FD1">
        <w:rPr>
          <w:rStyle w:val="a3"/>
          <w:color w:val="000000" w:themeColor="text1"/>
          <w:u w:val="none"/>
          <w:lang w:val="uk-UA"/>
        </w:rPr>
        <w:t xml:space="preserve">. </w:t>
      </w:r>
      <w:hyperlink w:anchor="_Toc416776701" w:history="1">
        <w:r w:rsidRPr="000A0C7D">
          <w:rPr>
            <w:rStyle w:val="a3"/>
            <w:color w:val="000000" w:themeColor="text1"/>
            <w:u w:val="none"/>
            <w:lang w:val="en-US"/>
          </w:rPr>
          <w:t>Optimisation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of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nanometric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spin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valve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fabrication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process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for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magnetoresistive</w:t>
        </w:r>
        <w:r w:rsidRPr="00F13FD1">
          <w:rPr>
            <w:rStyle w:val="a3"/>
            <w:color w:val="000000" w:themeColor="text1"/>
            <w:u w:val="none"/>
            <w:lang w:val="uk-UA"/>
          </w:rPr>
          <w:t xml:space="preserve"> </w:t>
        </w:r>
        <w:r w:rsidRPr="000A0C7D">
          <w:rPr>
            <w:rStyle w:val="a3"/>
            <w:color w:val="000000" w:themeColor="text1"/>
            <w:u w:val="none"/>
            <w:lang w:val="en-US"/>
          </w:rPr>
          <w:t>microscopy</w:t>
        </w:r>
        <w:r w:rsidRPr="00F13FD1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F13FD1">
          <w:rPr>
            <w:webHidden/>
            <w:lang w:val="uk-UA"/>
          </w:rPr>
          <w:instrText xml:space="preserve"> </w:instrText>
        </w:r>
        <w:r w:rsidRPr="000A0C7D">
          <w:rPr>
            <w:webHidden/>
            <w:lang w:val="en-US"/>
          </w:rPr>
          <w:instrText>PAGEREF</w:instrText>
        </w:r>
        <w:r w:rsidRPr="00F13FD1">
          <w:rPr>
            <w:webHidden/>
            <w:lang w:val="uk-UA"/>
          </w:rPr>
          <w:instrText xml:space="preserve"> _</w:instrText>
        </w:r>
        <w:r w:rsidRPr="000A0C7D">
          <w:rPr>
            <w:webHidden/>
            <w:lang w:val="en-US"/>
          </w:rPr>
          <w:instrText>Toc</w:instrText>
        </w:r>
        <w:r w:rsidRPr="00F13FD1">
          <w:rPr>
            <w:webHidden/>
            <w:lang w:val="uk-UA"/>
          </w:rPr>
          <w:instrText>416776701 \</w:instrText>
        </w:r>
        <w:r w:rsidRPr="000A0C7D">
          <w:rPr>
            <w:webHidden/>
            <w:lang w:val="en-US"/>
          </w:rPr>
          <w:instrText>h</w:instrText>
        </w:r>
        <w:r w:rsidRPr="00F13FD1">
          <w:rPr>
            <w:webHidden/>
            <w:lang w:val="uk-UA"/>
          </w:rPr>
          <w:instrText xml:space="preserve">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F13FD1">
          <w:rPr>
            <w:webHidden/>
            <w:lang w:val="uk-UA"/>
          </w:rPr>
          <w:t>12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F13FD1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>Бабенко Л.П., Мокрозуб В.В., Сокольвяк О.Ю., Степаненко К.І., Сагань</w:t>
      </w:r>
      <w:r w:rsidRPr="000A0C7D">
        <w:rPr>
          <w:rStyle w:val="a3"/>
          <w:i/>
          <w:color w:val="000000" w:themeColor="text1"/>
          <w:u w:val="none"/>
        </w:rPr>
        <w:t> </w:t>
      </w:r>
      <w:r w:rsidRPr="000A0C7D">
        <w:rPr>
          <w:rStyle w:val="a3"/>
          <w:i/>
          <w:color w:val="000000" w:themeColor="text1"/>
          <w:u w:val="none"/>
          <w:lang w:val="uk-UA"/>
        </w:rPr>
        <w:t>І.В., Лазаренко Л.М., Пащенко А.Г., Каплуненко В.Г., Співак М.Я.</w:t>
      </w:r>
      <w:hyperlink w:anchor="_Toc416776703" w:history="1">
        <w:r w:rsidRPr="000A0C7D">
          <w:rPr>
            <w:rStyle w:val="a3"/>
            <w:color w:val="000000" w:themeColor="text1"/>
            <w:u w:val="none"/>
            <w:lang w:val="uk-UA"/>
          </w:rPr>
          <w:t>Імуномодулююча ефективність лактобактерій та цитокінів при сумісному застовуванні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416776703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12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  <w:bookmarkStart w:id="0" w:name="_GoBack"/>
      <w:bookmarkEnd w:id="0"/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>Бевз В.А., Дубко А.Г.</w:t>
      </w:r>
      <w:hyperlink w:anchor="_Toc416776705" w:history="1">
        <w:r w:rsidRPr="000A0C7D">
          <w:rPr>
            <w:rStyle w:val="a3"/>
            <w:color w:val="000000" w:themeColor="text1"/>
            <w:u w:val="none"/>
            <w:lang w:val="uk-UA"/>
          </w:rPr>
          <w:t>Застосування ВЧ-струмів при лікуванні глаукоми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416776705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13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2150CB" w:rsidP="000A0C7D">
      <w:pPr>
        <w:pStyle w:val="2"/>
        <w:tabs>
          <w:tab w:val="right" w:leader="dot" w:pos="9629"/>
        </w:tabs>
        <w:ind w:left="0"/>
        <w:jc w:val="both"/>
        <w:rPr>
          <w:rFonts w:asciiTheme="minorHAnsi" w:eastAsiaTheme="minorEastAsia" w:hAnsiTheme="minorHAnsi" w:cstheme="minorBidi"/>
          <w:noProof/>
          <w:color w:val="000000" w:themeColor="text1"/>
          <w:sz w:val="26"/>
          <w:szCs w:val="26"/>
          <w:lang w:val="uk-UA" w:eastAsia="uk-UA"/>
        </w:rPr>
      </w:pPr>
      <w:hyperlink w:anchor="_Toc416776708" w:history="1">
        <w:r w:rsidR="000A0C7D" w:rsidRPr="000A0C7D">
          <w:rPr>
            <w:rStyle w:val="a3"/>
            <w:i/>
            <w:noProof/>
            <w:color w:val="000000" w:themeColor="text1"/>
            <w:sz w:val="26"/>
            <w:szCs w:val="26"/>
            <w:u w:val="none"/>
            <w:lang w:val="uk-UA"/>
          </w:rPr>
          <w:t>Бездєнєжних Н., Філімонова В., Орел В.</w:t>
        </w:r>
      </w:hyperlink>
      <w:hyperlink w:anchor="_Toc416776707" w:history="1">
        <w:r w:rsidR="000A0C7D" w:rsidRPr="000A0C7D">
          <w:rPr>
            <w:rStyle w:val="a3"/>
            <w:noProof/>
            <w:color w:val="000000" w:themeColor="text1"/>
            <w:sz w:val="26"/>
            <w:szCs w:val="26"/>
            <w:u w:val="none"/>
            <w:lang w:val="uk-UA"/>
          </w:rPr>
          <w:t>Протипухлинна терапії із застосуванням магніточутливого нанокомплексу</w:t>
        </w:r>
        <w:r w:rsidR="000A0C7D" w:rsidRPr="000A0C7D">
          <w:rPr>
            <w:noProof/>
            <w:webHidden/>
            <w:color w:val="000000" w:themeColor="text1"/>
            <w:lang w:val="uk-UA"/>
          </w:rPr>
          <w:tab/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begin"/>
        </w:r>
        <w:r w:rsidR="000A0C7D" w:rsidRPr="000A0C7D">
          <w:rPr>
            <w:noProof/>
            <w:webHidden/>
            <w:color w:val="000000" w:themeColor="text1"/>
          </w:rPr>
          <w:instrText>PAGEREF</w:instrText>
        </w:r>
        <w:r w:rsidR="000A0C7D" w:rsidRPr="000A0C7D">
          <w:rPr>
            <w:noProof/>
            <w:webHidden/>
            <w:color w:val="000000" w:themeColor="text1"/>
            <w:lang w:val="uk-UA"/>
          </w:rPr>
          <w:instrText xml:space="preserve"> _</w:instrText>
        </w:r>
        <w:r w:rsidR="000A0C7D" w:rsidRPr="000A0C7D">
          <w:rPr>
            <w:noProof/>
            <w:webHidden/>
            <w:color w:val="000000" w:themeColor="text1"/>
          </w:rPr>
          <w:instrText>Toc</w:instrText>
        </w:r>
        <w:r w:rsidR="000A0C7D" w:rsidRPr="000A0C7D">
          <w:rPr>
            <w:noProof/>
            <w:webHidden/>
            <w:color w:val="000000" w:themeColor="text1"/>
            <w:lang w:val="uk-UA"/>
          </w:rPr>
          <w:instrText>416776707 \</w:instrText>
        </w:r>
        <w:r w:rsidR="000A0C7D" w:rsidRPr="000A0C7D">
          <w:rPr>
            <w:noProof/>
            <w:webHidden/>
            <w:color w:val="000000" w:themeColor="text1"/>
          </w:rPr>
          <w:instrText>h</w:instrText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separate"/>
        </w:r>
        <w:r w:rsidR="000A0C7D" w:rsidRPr="000A0C7D">
          <w:rPr>
            <w:noProof/>
            <w:webHidden/>
            <w:color w:val="000000" w:themeColor="text1"/>
            <w:lang w:val="uk-UA"/>
          </w:rPr>
          <w:t>14</w:t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Бєлоусова І.Ю., Лебєдєв О.В. </w:t>
      </w:r>
      <w:hyperlink w:anchor="_Toc416776709" w:history="1">
        <w:r w:rsidRPr="000A0C7D">
          <w:rPr>
            <w:rStyle w:val="a3"/>
            <w:color w:val="000000" w:themeColor="text1"/>
            <w:u w:val="none"/>
            <w:lang w:val="uk-UA"/>
          </w:rPr>
          <w:t>Розробка інструменту і технології для високочастотного елетрозварювання сітківки ока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416776709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15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>Бобрулько А.В., Калашнікова Л.Є.</w:t>
      </w:r>
      <w:hyperlink w:anchor="_Toc416776711" w:history="1">
        <w:r w:rsidRPr="000A0C7D">
          <w:rPr>
            <w:rStyle w:val="a3"/>
            <w:color w:val="000000" w:themeColor="text1"/>
            <w:u w:val="none"/>
            <w:lang w:val="uk-UA"/>
          </w:rPr>
          <w:t>Ефективність використання ультразвукового аерозольного зрошення при лікуванні захворювань зовнішнього вуха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_Toc416776711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15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Богомолов М.Ф., Огородник Є.А., Троц А.А. </w:t>
      </w:r>
      <w:hyperlink w:anchor="_Toc416776713" w:history="1">
        <w:r w:rsidRPr="000A0C7D">
          <w:rPr>
            <w:rStyle w:val="a3"/>
            <w:color w:val="000000" w:themeColor="text1"/>
            <w:u w:val="none"/>
            <w:lang w:val="uk-UA"/>
          </w:rPr>
          <w:t>Сучасне екологічне джерело енергії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_Toc416776713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16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Бойко І.О., Лебедєв О.В. </w:t>
      </w:r>
      <w:hyperlink w:anchor="_Toc416776715" w:history="1">
        <w:r w:rsidRPr="000A0C7D">
          <w:rPr>
            <w:rStyle w:val="a3"/>
            <w:color w:val="000000" w:themeColor="text1"/>
            <w:u w:val="none"/>
            <w:lang w:val="uk-UA"/>
          </w:rPr>
          <w:t xml:space="preserve">Дослідження міцності звареної судин апаратом ЕКВЗ-300 за допомогою програмного комплексу </w:t>
        </w:r>
        <w:r w:rsidRPr="000A0C7D">
          <w:rPr>
            <w:rStyle w:val="a3"/>
            <w:color w:val="000000" w:themeColor="text1"/>
            <w:u w:val="none"/>
            <w:lang w:val="en-US"/>
          </w:rPr>
          <w:t>S</w:t>
        </w:r>
        <w:r w:rsidRPr="000A0C7D">
          <w:rPr>
            <w:rStyle w:val="a3"/>
            <w:color w:val="000000" w:themeColor="text1"/>
            <w:u w:val="none"/>
            <w:lang w:val="uk-UA"/>
          </w:rPr>
          <w:t>olidworks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416776715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17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Велигоцький Д.В., Мамілов С.О., Єсьман С.С. </w:t>
      </w:r>
      <w:hyperlink w:anchor="_Toc416776717" w:history="1">
        <w:r w:rsidRPr="000A0C7D">
          <w:rPr>
            <w:rStyle w:val="a3"/>
            <w:color w:val="000000" w:themeColor="text1"/>
            <w:u w:val="none"/>
          </w:rPr>
          <w:t>Фотодисоціація молекул окси та карбоксигемоглобіну в артеріальній крові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_Toc416776717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18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>Велигоцький Д.В., Мисюра А.Г., Мамілов С.О., Есьман С.С.</w:t>
      </w:r>
      <w:hyperlink w:anchor="_Toc416776719" w:history="1">
        <w:r w:rsidRPr="000A0C7D">
          <w:rPr>
            <w:rStyle w:val="a3"/>
            <w:color w:val="000000" w:themeColor="text1"/>
            <w:u w:val="none"/>
            <w:lang w:val="uk-UA"/>
          </w:rPr>
          <w:t>Електронно оптичний прилад діагностування стану отруєних чадним газом і шкідливими випарами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416776719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19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Вишневецька О.А., Козяр В.В., Скиба І.О. </w:t>
      </w:r>
      <w:hyperlink w:anchor="_Toc416776721" w:history="1">
        <w:r w:rsidRPr="000A0C7D">
          <w:rPr>
            <w:rStyle w:val="a3"/>
            <w:color w:val="000000" w:themeColor="text1"/>
            <w:u w:val="none"/>
            <w:lang w:val="uk-UA"/>
          </w:rPr>
          <w:t>Придатність біодеградуючих металів і сплавів для створення оклюдера для закриття дефекту міжпередсердної перегородки (ДМПП)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416776721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20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Галай Д.С., Маріц Н.О. </w:t>
      </w:r>
      <w:hyperlink w:anchor="_Toc416776723" w:history="1">
        <w:r w:rsidRPr="000A0C7D">
          <w:rPr>
            <w:rStyle w:val="a3"/>
            <w:color w:val="000000" w:themeColor="text1"/>
            <w:u w:val="none"/>
            <w:lang w:val="uk-UA"/>
          </w:rPr>
          <w:t>Хмарні технології в медицині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_Toc416776723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Герасимчук В.О., Дубко А.Г. </w:t>
      </w:r>
      <w:hyperlink w:anchor="_Toc416776725" w:history="1">
        <w:r w:rsidRPr="000A0C7D">
          <w:rPr>
            <w:rStyle w:val="a3"/>
            <w:color w:val="000000" w:themeColor="text1"/>
            <w:u w:val="none"/>
            <w:lang w:val="uk-UA"/>
          </w:rPr>
          <w:t>Калориметричні дослідження при зварюванні м’яких тканин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416776725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21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Глиняна О.О. </w:t>
      </w:r>
      <w:hyperlink w:anchor="_Toc416776727" w:history="1">
        <w:r w:rsidRPr="000A0C7D">
          <w:rPr>
            <w:rStyle w:val="a3"/>
            <w:color w:val="000000" w:themeColor="text1"/>
            <w:u w:val="none"/>
            <w:lang w:val="uk-UA"/>
          </w:rPr>
          <w:t>Кінезіотейпування в лікуванні больового синдрому колінного суглоба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_Toc416776727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Гльоза М.Ю., Беспалова О.Я. </w:t>
      </w:r>
      <w:hyperlink w:anchor="_Toc416776729" w:history="1">
        <w:r w:rsidRPr="000A0C7D">
          <w:rPr>
            <w:rStyle w:val="a3"/>
            <w:color w:val="000000" w:themeColor="text1"/>
            <w:u w:val="none"/>
            <w:lang w:val="uk-UA"/>
          </w:rPr>
          <w:t>Переваги зубних протезів на основі діоксиду цирконію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_Toc416776729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Гойсан В.Я., Маріц Н.О. </w:t>
      </w:r>
      <w:hyperlink w:anchor="_Toc416776731" w:history="1">
        <w:r w:rsidRPr="000A0C7D">
          <w:rPr>
            <w:rStyle w:val="a3"/>
            <w:color w:val="000000" w:themeColor="text1"/>
            <w:u w:val="none"/>
            <w:lang w:val="uk-UA"/>
          </w:rPr>
          <w:t>Створення інформаційної системи підбору засобів індивідуального захисту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_Toc416776731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Єсаулова Т.І. </w:t>
      </w:r>
      <w:hyperlink w:anchor="_Toc416776733" w:history="1">
        <w:r w:rsidRPr="000A0C7D">
          <w:rPr>
            <w:rStyle w:val="a3"/>
            <w:color w:val="000000" w:themeColor="text1"/>
            <w:u w:val="none"/>
            <w:lang w:val="uk-UA"/>
          </w:rPr>
          <w:t>Аналіз сучасних бронежилетів з метою покращення</w:t>
        </w:r>
      </w:hyperlink>
      <w:hyperlink w:anchor="_Toc416776734" w:history="1">
        <w:r w:rsidRPr="000A0C7D">
          <w:rPr>
            <w:rStyle w:val="a3"/>
            <w:color w:val="000000" w:themeColor="text1"/>
            <w:u w:val="none"/>
            <w:lang w:val="uk-UA"/>
          </w:rPr>
          <w:t>їх захисних якостей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_Toc416776734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>Заболотний Д.Г., Маріц Н.О.</w:t>
      </w:r>
      <w:hyperlink w:anchor="_Toc416776736" w:history="1">
        <w:r w:rsidRPr="000A0C7D">
          <w:rPr>
            <w:rStyle w:val="a3"/>
            <w:color w:val="000000" w:themeColor="text1"/>
            <w:u w:val="none"/>
            <w:lang w:val="uk-UA"/>
          </w:rPr>
          <w:t>Сервіс підбору і журналювання засобів індивідуального захисту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_Toc416776736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Заводовський А.А., Маріц Н.О., Лучицький Р.Ю. </w:t>
      </w:r>
      <w:hyperlink w:anchor="_Toc416776738" w:history="1">
        <w:r w:rsidRPr="000A0C7D">
          <w:rPr>
            <w:rStyle w:val="a3"/>
            <w:color w:val="000000" w:themeColor="text1"/>
            <w:u w:val="none"/>
            <w:lang w:val="uk-UA"/>
          </w:rPr>
          <w:t>Бази даних статистичної обробки та класифікації засобів індивідуального захисту військових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_Toc416776738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Зенич А.В., Лукаш Л.Л. </w:t>
      </w:r>
      <w:hyperlink w:anchor="_Toc416776741" w:history="1">
        <w:r w:rsidRPr="000A0C7D">
          <w:rPr>
            <w:rStyle w:val="a3"/>
            <w:color w:val="000000" w:themeColor="text1"/>
            <w:u w:val="none"/>
          </w:rPr>
          <w:t>Калібрування сквід-магнітометру на основі зразків магнітних наночастинок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_Toc416776741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lastRenderedPageBreak/>
        <w:t xml:space="preserve">Зибіна Т.І., Настенко Є.А. </w:t>
      </w:r>
      <w:hyperlink w:anchor="_Toc416776743" w:history="1">
        <w:r w:rsidRPr="000A0C7D">
          <w:rPr>
            <w:rStyle w:val="a3"/>
            <w:color w:val="000000" w:themeColor="text1"/>
            <w:u w:val="none"/>
            <w:lang w:val="uk-UA"/>
          </w:rPr>
          <w:t>Дослідження функціональних залежностей кисневих характеристик пацієнта в умовах штучного кровообігу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_Toc416776743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Зубчук В. І., Якимчук В. С., Процко Т.В. </w:t>
      </w:r>
      <w:hyperlink w:anchor="_Toc416776745" w:history="1">
        <w:r w:rsidRPr="000A0C7D">
          <w:rPr>
            <w:rStyle w:val="a3"/>
            <w:color w:val="000000" w:themeColor="text1"/>
            <w:u w:val="none"/>
            <w:lang w:val="uk-UA"/>
          </w:rPr>
          <w:t>Застосування програмно-апаратного комплексу для виявлення патології серцево-судинної системи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_Toc416776745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29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Зубчук В.І., Якимчук В.С., Шатохіна К.С. </w:t>
      </w:r>
      <w:hyperlink w:anchor="_Toc416776747" w:history="1">
        <w:r w:rsidRPr="000A0C7D">
          <w:rPr>
            <w:rStyle w:val="a3"/>
            <w:color w:val="000000" w:themeColor="text1"/>
            <w:u w:val="none"/>
            <w:lang w:val="uk-UA"/>
          </w:rPr>
          <w:t>Оцінка стану органіму людини з використанням газоаналізаторів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416776747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29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Есьман С.С., Мамілов С.О. </w:t>
      </w:r>
      <w:hyperlink w:anchor="_Toc416776749" w:history="1">
        <w:r w:rsidRPr="000A0C7D">
          <w:rPr>
            <w:rStyle w:val="a3"/>
            <w:color w:val="000000" w:themeColor="text1"/>
            <w:u w:val="none"/>
            <w:lang w:val="uk-UA"/>
          </w:rPr>
          <w:t>Неінвазивний метод вимірювання величини насичення венозної крові киснем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_Toc416776749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Камкова Ю. О., Беспалова О.Я. </w:t>
      </w:r>
      <w:hyperlink w:anchor="_Toc416776751" w:history="1">
        <w:r w:rsidRPr="000A0C7D">
          <w:rPr>
            <w:rStyle w:val="a3"/>
            <w:color w:val="000000" w:themeColor="text1"/>
            <w:u w:val="none"/>
            <w:lang w:val="uk-UA"/>
          </w:rPr>
          <w:t>Застосування різноманітних біорезорбуючих біоматеріалів ортепедії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_Toc416776751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Каушнян А.І., Зубчук В.І. </w:t>
      </w:r>
      <w:hyperlink w:anchor="_Toc416776753" w:history="1">
        <w:r w:rsidRPr="000A0C7D">
          <w:rPr>
            <w:rStyle w:val="a3"/>
            <w:color w:val="000000" w:themeColor="text1"/>
            <w:u w:val="none"/>
            <w:lang w:val="uk-UA"/>
          </w:rPr>
          <w:t>Біологічний зворотній зв’язок в пристроях лазеротерапі</w:t>
        </w:r>
        <w:r w:rsidRPr="000A0C7D">
          <w:rPr>
            <w:webHidden/>
            <w:lang w:val="uk-UA"/>
          </w:rPr>
          <w:t>ї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416776753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32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Кисельова О.Г., Настенко Є.А., Матвійчук А.О. </w:t>
      </w:r>
      <w:hyperlink w:anchor="_Toc416776755" w:history="1">
        <w:r w:rsidRPr="000A0C7D">
          <w:rPr>
            <w:rStyle w:val="a3"/>
            <w:color w:val="000000" w:themeColor="text1"/>
            <w:u w:val="none"/>
            <w:lang w:val="uk-UA"/>
          </w:rPr>
          <w:t>Біомеханічні особливості артерій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_Toc416776755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Кисляк С.В., Савлук Я.О., Мохір О.А. </w:t>
      </w:r>
      <w:hyperlink w:anchor="_Toc416776757" w:history="1">
        <w:r w:rsidRPr="000A0C7D">
          <w:rPr>
            <w:rStyle w:val="a3"/>
            <w:color w:val="000000" w:themeColor="text1"/>
            <w:u w:val="none"/>
            <w:lang w:val="uk-UA"/>
          </w:rPr>
          <w:t>Система пошуку відкритих рамок зчитування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416776757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34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Клименко Т.А., Михайлова П.О., Беспалова О.Я. </w:t>
      </w:r>
      <w:hyperlink w:anchor="_Toc416776759" w:history="1">
        <w:r w:rsidRPr="000A0C7D">
          <w:rPr>
            <w:rStyle w:val="a3"/>
            <w:color w:val="000000" w:themeColor="text1"/>
            <w:u w:val="none"/>
            <w:lang w:val="uk-UA"/>
          </w:rPr>
          <w:t>Переваги використання комп’ютерної електроенцефалографії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_Toc416776759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Ковальова О.В., Ковальова О.В. </w:t>
      </w:r>
      <w:hyperlink w:anchor="_Toc416776761" w:history="1">
        <w:r w:rsidRPr="000A0C7D">
          <w:rPr>
            <w:rStyle w:val="a3"/>
            <w:color w:val="000000" w:themeColor="text1"/>
            <w:u w:val="none"/>
            <w:lang w:val="uk-UA"/>
          </w:rPr>
          <w:t>Можливості застосування модульованого електричного струму (МЕС) при відновленні після фізичних навантажень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_Toc416776761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Козаченко Е.С., Калашнікова Л.Є. </w:t>
      </w:r>
      <w:hyperlink w:anchor="_Toc416776763" w:history="1">
        <w:r w:rsidRPr="000A0C7D">
          <w:rPr>
            <w:rStyle w:val="a3"/>
            <w:color w:val="000000" w:themeColor="text1"/>
            <w:u w:val="none"/>
            <w:lang w:val="uk-UA"/>
          </w:rPr>
          <w:t>Алгоритм регулювання рiвня рiдини для ультразвукового диспергування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_Toc416776763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Коржов В.І., Матушевич Н.А. </w:t>
      </w:r>
      <w:hyperlink w:anchor="_Toc416776766" w:history="1">
        <w:r w:rsidRPr="000A0C7D">
          <w:rPr>
            <w:rStyle w:val="a3"/>
            <w:color w:val="000000" w:themeColor="text1"/>
            <w:u w:val="none"/>
            <w:lang w:val="uk-UA"/>
          </w:rPr>
          <w:t>Алгоритм дослідження модифікації первинної структури</w:t>
        </w:r>
      </w:hyperlink>
      <w:hyperlink w:anchor="_Toc416776767" w:history="1">
        <w:r w:rsidRPr="000A0C7D">
          <w:rPr>
            <w:rStyle w:val="a3"/>
            <w:color w:val="000000" w:themeColor="text1"/>
            <w:u w:val="none"/>
            <w:lang w:val="uk-UA"/>
          </w:rPr>
          <w:t>(α-ланцюга) дезоксігемоглобіна під час окисного стресу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_Toc416776767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Коржов В.І., Матушевич Н.А. </w:t>
      </w:r>
      <w:hyperlink w:anchor="_Toc416776769" w:history="1">
        <w:r w:rsidRPr="000A0C7D">
          <w:rPr>
            <w:rStyle w:val="a3"/>
            <w:color w:val="000000" w:themeColor="text1"/>
            <w:u w:val="none"/>
            <w:lang w:val="uk-UA"/>
          </w:rPr>
          <w:t>Використання програми Cn3D для дослідження змін первинної структури (β-ланцюга) дезоксігемоглобіна в умовах окисного стресу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_Toc416776769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38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Крівцун І.В., Маринський Г.С., Чернець О.В., Подпрятов С.Є., Ткаченко В.А., Лопаткіна К.Г. </w:t>
      </w:r>
      <w:hyperlink w:anchor="_Toc416776771" w:history="1">
        <w:r w:rsidRPr="000A0C7D">
          <w:rPr>
            <w:rStyle w:val="a3"/>
            <w:color w:val="000000" w:themeColor="text1"/>
            <w:u w:val="none"/>
            <w:lang w:val="uk-UA"/>
          </w:rPr>
          <w:t>Високочастотне зварювання живих тканин. Сучасні розробки в технології та обладнанні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416776771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39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2150CB" w:rsidP="000A0C7D">
      <w:pPr>
        <w:pStyle w:val="2"/>
        <w:tabs>
          <w:tab w:val="right" w:leader="dot" w:pos="9629"/>
        </w:tabs>
        <w:ind w:left="0"/>
        <w:jc w:val="both"/>
        <w:rPr>
          <w:rFonts w:asciiTheme="minorHAnsi" w:eastAsiaTheme="minorEastAsia" w:hAnsiTheme="minorHAnsi" w:cstheme="minorBidi"/>
          <w:noProof/>
          <w:color w:val="000000" w:themeColor="text1"/>
          <w:sz w:val="26"/>
          <w:szCs w:val="26"/>
          <w:lang w:val="uk-UA" w:eastAsia="uk-UA"/>
        </w:rPr>
      </w:pPr>
      <w:hyperlink w:anchor="_Toc416776776" w:history="1">
        <w:r w:rsidR="000A0C7D" w:rsidRPr="000A0C7D">
          <w:rPr>
            <w:rStyle w:val="a3"/>
            <w:i/>
            <w:noProof/>
            <w:color w:val="000000" w:themeColor="text1"/>
            <w:sz w:val="26"/>
            <w:szCs w:val="26"/>
            <w:u w:val="none"/>
            <w:lang w:val="uk-UA"/>
          </w:rPr>
          <w:t>Кундієв Ю.І., Палагін О.В., Лурін І.А., Савицький В.Л., Власенко О.М.,</w:t>
        </w:r>
      </w:hyperlink>
      <w:hyperlink w:anchor="_Toc416776777" w:history="1">
        <w:r w:rsidR="000A0C7D" w:rsidRPr="000A0C7D">
          <w:rPr>
            <w:rStyle w:val="a3"/>
            <w:i/>
            <w:noProof/>
            <w:color w:val="000000" w:themeColor="text1"/>
            <w:sz w:val="26"/>
            <w:szCs w:val="26"/>
            <w:u w:val="none"/>
            <w:lang w:val="uk-UA"/>
          </w:rPr>
          <w:t>Романов В.О., Тарабан І.А., Галелюка І.Б., Галушка А.М.</w:t>
        </w:r>
        <w:r w:rsidR="000A0C7D" w:rsidRPr="000A0C7D">
          <w:rPr>
            <w:i/>
            <w:noProof/>
            <w:webHidden/>
            <w:color w:val="000000" w:themeColor="text1"/>
            <w:sz w:val="26"/>
            <w:szCs w:val="26"/>
          </w:rPr>
          <w:tab/>
        </w:r>
      </w:hyperlink>
      <w:hyperlink w:anchor="_Toc416776775" w:history="1">
        <w:r w:rsidR="000A0C7D" w:rsidRPr="000A0C7D">
          <w:rPr>
            <w:rStyle w:val="a3"/>
            <w:noProof/>
            <w:color w:val="000000" w:themeColor="text1"/>
            <w:u w:val="none"/>
            <w:lang w:val="uk-UA"/>
          </w:rPr>
          <w:t>Визначення ступеня боєздатності бійця на підставі аналізу медичних параметрів мікромініатюрних датчиків діагностики стану біологічних об`єктів</w:t>
        </w:r>
        <w:r w:rsidR="000A0C7D" w:rsidRPr="000A0C7D">
          <w:rPr>
            <w:noProof/>
            <w:webHidden/>
            <w:color w:val="000000" w:themeColor="text1"/>
          </w:rPr>
          <w:tab/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begin"/>
        </w:r>
        <w:r w:rsidR="000A0C7D" w:rsidRPr="000A0C7D">
          <w:rPr>
            <w:noProof/>
            <w:webHidden/>
            <w:color w:val="000000" w:themeColor="text1"/>
          </w:rPr>
          <w:instrText xml:space="preserve"> PAGEREF _Toc416776775 \h </w:instrText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separate"/>
        </w:r>
        <w:r w:rsidR="000A0C7D" w:rsidRPr="000A0C7D">
          <w:rPr>
            <w:noProof/>
            <w:webHidden/>
            <w:color w:val="000000" w:themeColor="text1"/>
          </w:rPr>
          <w:t>40</w:t>
        </w:r>
        <w:r w:rsidRPr="000A0C7D">
          <w:rPr>
            <w:rStyle w:val="a3"/>
            <w:noProof/>
            <w:color w:val="000000" w:themeColor="text1"/>
            <w:sz w:val="26"/>
            <w:szCs w:val="26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Лафета О.О., Сичик М.М., Максименко В.Б., Кравчук Б.Б. </w:t>
      </w:r>
      <w:hyperlink w:anchor="_Toc416776778" w:history="1">
        <w:r w:rsidRPr="000A0C7D">
          <w:rPr>
            <w:rStyle w:val="a3"/>
            <w:color w:val="000000" w:themeColor="text1"/>
            <w:u w:val="none"/>
            <w:lang w:val="uk-UA"/>
          </w:rPr>
          <w:t>Пропорція «золотого перетину» в роботі власної провідної системи серця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_Toc416776778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Луговський О.Ф., Мовчанюк А.В., Ляшок А.В. </w:t>
      </w:r>
      <w:hyperlink w:anchor="_Toc416776780" w:history="1">
        <w:r w:rsidRPr="000A0C7D">
          <w:rPr>
            <w:rStyle w:val="a3"/>
            <w:color w:val="000000" w:themeColor="text1"/>
            <w:u w:val="none"/>
            <w:lang w:val="uk-UA"/>
          </w:rPr>
          <w:t>Ультразвукові розпилювачі для систем штучного мікроклімату медичних палат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416776780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41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Луговський О.Ф., Мовчанюк А.В., Новосад А.А. </w:t>
      </w:r>
      <w:hyperlink w:anchor="_Toc416776782" w:history="1">
        <w:r w:rsidRPr="000A0C7D">
          <w:rPr>
            <w:rStyle w:val="a3"/>
            <w:color w:val="000000" w:themeColor="text1"/>
            <w:u w:val="none"/>
            <w:lang w:val="uk-UA"/>
          </w:rPr>
          <w:t>Ультразвуковий кавітатор для формацевтичної промисловості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_Toc416776782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  <w:lang w:val="uk-UA"/>
        </w:rPr>
        <w:t xml:space="preserve">Лукаш С.І., Будник М.М., Вакал Л.П., Лукаш Л.Л. </w:t>
      </w:r>
      <w:hyperlink w:anchor="_Toc416776786" w:history="1">
        <w:r w:rsidRPr="000A0C7D">
          <w:rPr>
            <w:rStyle w:val="a3"/>
            <w:color w:val="000000" w:themeColor="text1"/>
            <w:u w:val="none"/>
            <w:lang w:val="uk-UA"/>
          </w:rPr>
          <w:t>Програмно-апаратний комплекс діагностики стану здоров'я людини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416776786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43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rStyle w:val="a3"/>
          <w:i/>
          <w:color w:val="000000" w:themeColor="text1"/>
          <w:u w:val="none"/>
        </w:rPr>
        <w:t xml:space="preserve">Лучицький Р.Ю., Маріц Н.О., Михайленко Д.В. </w:t>
      </w:r>
      <w:hyperlink w:anchor="_Toc416776788" w:history="1">
        <w:r w:rsidRPr="000A0C7D">
          <w:rPr>
            <w:rStyle w:val="a3"/>
            <w:color w:val="000000" w:themeColor="text1"/>
            <w:u w:val="none"/>
            <w:lang w:val="uk-UA"/>
          </w:rPr>
          <w:t>3-D модель черепа для створення макету голови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_Toc416776788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Ляпіна К.В., Устінов А.І., Мельниченко В.Т. </w:t>
      </w:r>
      <w:hyperlink w:anchor="_Toc416776790" w:history="1">
        <w:r w:rsidRPr="000A0C7D">
          <w:rPr>
            <w:rStyle w:val="a3"/>
            <w:color w:val="000000" w:themeColor="text1"/>
            <w:u w:val="none"/>
            <w:lang w:val="uk-UA"/>
          </w:rPr>
          <w:t>Умови формування пористих фольг для медичного застосування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_Toc416776790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lastRenderedPageBreak/>
        <w:t xml:space="preserve">Матушевич Н.А., Коржов В.І. </w:t>
      </w:r>
      <w:hyperlink w:anchor="_Toc416776793" w:history="1">
        <w:r w:rsidRPr="000A0C7D">
          <w:rPr>
            <w:rStyle w:val="a3"/>
            <w:color w:val="000000" w:themeColor="text1"/>
            <w:u w:val="none"/>
            <w:lang w:val="uk-UA"/>
          </w:rPr>
          <w:t>Зміни вторинної структури дезоксігемоглобіна в умовах окисного стресу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_Toc416776793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Матушевич Н.А., Коржов В.І. </w:t>
      </w:r>
      <w:hyperlink w:anchor="_Toc416776795" w:history="1">
        <w:r w:rsidRPr="000A0C7D">
          <w:rPr>
            <w:rStyle w:val="a3"/>
            <w:color w:val="000000" w:themeColor="text1"/>
            <w:u w:val="none"/>
            <w:lang w:val="uk-UA"/>
          </w:rPr>
          <w:t>Сучасні технології тривимірного представлення молекулярних структур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_Toc416776795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Михайленко Д.В., Лучицький Р.Ю., Маріц Н.О. </w:t>
      </w:r>
      <w:hyperlink w:anchor="_Toc416776804" w:history="1">
        <w:r w:rsidRPr="000A0C7D">
          <w:rPr>
            <w:rStyle w:val="a3"/>
            <w:color w:val="000000" w:themeColor="text1"/>
            <w:u w:val="none"/>
            <w:lang w:val="uk-UA"/>
          </w:rPr>
          <w:t>Експериментальна модель для дослідження бронематеріалів і засобів бронезахисту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_Toc416776804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48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Міцай В.П. Мисюра А.Г. </w:t>
      </w:r>
      <w:hyperlink w:anchor="_Toc416776806" w:history="1">
        <w:r w:rsidRPr="000A0C7D">
          <w:rPr>
            <w:rStyle w:val="a3"/>
            <w:color w:val="000000" w:themeColor="text1"/>
            <w:u w:val="none"/>
            <w:lang w:val="uk-UA"/>
          </w:rPr>
          <w:t>Нанокомплекси кумарину і квантових точок в плівкових структурах при детекції молекул аміаку наднизької концентрації в газовій суміші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416776806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49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>Мокрозуб В.В., Бабенко Л.П., Сокольвяк О.Ю., Степаненко К.І., Сагань</w:t>
      </w:r>
      <w:r w:rsidRPr="000A0C7D">
        <w:rPr>
          <w:i/>
        </w:rPr>
        <w:t> </w:t>
      </w:r>
      <w:r w:rsidRPr="000A0C7D">
        <w:rPr>
          <w:i/>
          <w:lang w:val="uk-UA"/>
        </w:rPr>
        <w:t>І.В., Лазаренко Л.М., Пащенко А.Г., Каплуненко В.Г., Співак М.Я.</w:t>
      </w:r>
      <w:hyperlink w:anchor="_Toc416776808" w:history="1">
        <w:r w:rsidRPr="000A0C7D">
          <w:rPr>
            <w:rStyle w:val="a3"/>
            <w:color w:val="000000" w:themeColor="text1"/>
            <w:u w:val="none"/>
            <w:lang w:val="uk-UA"/>
          </w:rPr>
          <w:t>Антистафілококова ефективність лактобактерій та цитокінів при сумісному застовуванні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416776808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Московко М.В., Злепко С.М., Костішин С.В. </w:t>
      </w:r>
      <w:hyperlink w:anchor="_Toc416776810" w:history="1">
        <w:r w:rsidRPr="000A0C7D">
          <w:rPr>
            <w:rStyle w:val="a3"/>
            <w:color w:val="000000" w:themeColor="text1"/>
            <w:u w:val="none"/>
            <w:lang w:val="uk-UA"/>
          </w:rPr>
          <w:t>Медико-технічнi вимоги на автоматизоване робоче місце спортивного лікаря (проект)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_Toc416776810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Мочалова Д.С., Беспалова О.Я. </w:t>
      </w:r>
      <w:hyperlink w:anchor="_Toc416776813" w:history="1">
        <w:r w:rsidRPr="000A0C7D">
          <w:rPr>
            <w:rStyle w:val="a3"/>
            <w:color w:val="000000" w:themeColor="text1"/>
            <w:u w:val="none"/>
            <w:lang w:val="uk-UA"/>
          </w:rPr>
          <w:t>Перспективи у протезуванні кінцівок з використанням нейроінтерфейсу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_Toc416776813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Навроцька К.С., Злепко С.М., Коваль Л.Г., Лєлєхіна Г.С. </w:t>
      </w:r>
      <w:hyperlink w:anchor="_Toc416776815" w:history="1">
        <w:r w:rsidRPr="000A0C7D">
          <w:rPr>
            <w:rStyle w:val="a3"/>
            <w:color w:val="000000" w:themeColor="text1"/>
            <w:u w:val="none"/>
            <w:lang w:val="uk-UA"/>
          </w:rPr>
          <w:t>Когнітивна модель тривожності людини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416776815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>Назарчук О.О., Коржов В.І.</w:t>
      </w:r>
      <w:hyperlink w:anchor="_Toc416776817" w:history="1">
        <w:r w:rsidRPr="000A0C7D">
          <w:rPr>
            <w:rStyle w:val="a3"/>
            <w:color w:val="000000" w:themeColor="text1"/>
            <w:u w:val="none"/>
            <w:lang w:val="uk-UA"/>
          </w:rPr>
          <w:t>Інформаційна ємність організму людини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_Toc416776817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Панічук Д.С., Аверьянова О.А. </w:t>
      </w:r>
      <w:hyperlink w:anchor="_Toc416776819" w:history="1">
        <w:r w:rsidRPr="000A0C7D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Створення програми для діагностики захворювань ротової порожнини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416776819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t xml:space="preserve">Пастушенко В.І., Шепелюк К.Д., Орел В.Е. </w:t>
      </w:r>
      <w:hyperlink w:anchor="_Toc416776821" w:history="1">
        <w:r w:rsidRPr="000A0C7D">
          <w:rPr>
            <w:rStyle w:val="a3"/>
            <w:color w:val="000000" w:themeColor="text1"/>
            <w:u w:val="none"/>
            <w:lang w:val="uk-UA"/>
          </w:rPr>
          <w:t>Керована локалізація магнітних наночастинок під впливом постійного магнітного та електромагнітного поля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_Toc416776821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Пімкін Т.Ю., Герасімова Д.С., Аверьянова О.А. </w:t>
      </w:r>
      <w:hyperlink w:anchor="_Toc416776823" w:history="1">
        <w:r w:rsidRPr="000A0C7D">
          <w:rPr>
            <w:rStyle w:val="a3"/>
            <w:color w:val="000000" w:themeColor="text1"/>
            <w:u w:val="none"/>
            <w:lang w:val="uk-UA"/>
          </w:rPr>
          <w:t>Розробка сайту кафедри з елементами дистанційної освіти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416776823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Поліщук О.С., Безуглий М.О. </w:t>
      </w:r>
      <w:hyperlink w:anchor="_Toc416776825" w:history="1">
        <w:r w:rsidRPr="000A0C7D">
          <w:rPr>
            <w:rStyle w:val="a3"/>
            <w:color w:val="000000" w:themeColor="text1"/>
            <w:u w:val="none"/>
            <w:lang w:val="uk-UA"/>
          </w:rPr>
          <w:t>Удосконалення світлового випромінення кератометру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416776825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Пономарьова Е.Е., Гулий В.С., Попадюха Ю.А. </w:t>
      </w:r>
      <w:hyperlink w:anchor="_Toc416776827" w:history="1">
        <w:r w:rsidRPr="000A0C7D">
          <w:rPr>
            <w:rStyle w:val="a3"/>
            <w:color w:val="000000" w:themeColor="text1"/>
            <w:u w:val="none"/>
            <w:lang w:val="uk-UA"/>
          </w:rPr>
          <w:t xml:space="preserve">Методика відновлення </w:t>
        </w:r>
        <w:r w:rsidRPr="000A0C7D">
          <w:rPr>
            <w:rStyle w:val="a3"/>
            <w:color w:val="000000" w:themeColor="text1"/>
            <w:u w:val="none"/>
          </w:rPr>
          <w:t xml:space="preserve">хворих на </w:t>
        </w:r>
        <w:r w:rsidRPr="000A0C7D">
          <w:rPr>
            <w:rStyle w:val="a3"/>
            <w:color w:val="000000" w:themeColor="text1"/>
            <w:u w:val="none"/>
            <w:lang w:val="uk-UA"/>
          </w:rPr>
          <w:t>дитячий церебральний параліч з контрактурою гомілковостопного суглобу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_Toc416776827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Попадюха Ю.А. </w:t>
      </w:r>
      <w:hyperlink w:anchor="_Toc416776829" w:history="1">
        <w:r w:rsidRPr="000A0C7D">
          <w:rPr>
            <w:rStyle w:val="a3"/>
            <w:color w:val="000000" w:themeColor="text1"/>
            <w:u w:val="none"/>
            <w:lang w:val="uk-UA"/>
          </w:rPr>
          <w:t xml:space="preserve">Досвід використання комп`ютерної системи </w:t>
        </w:r>
        <w:r w:rsidRPr="000A0C7D">
          <w:rPr>
            <w:rStyle w:val="a3"/>
            <w:color w:val="000000" w:themeColor="text1"/>
            <w:u w:val="none"/>
            <w:lang w:val="en-US"/>
          </w:rPr>
          <w:t>HUBERMotinLab</w:t>
        </w:r>
        <w:r w:rsidRPr="000A0C7D">
          <w:rPr>
            <w:rStyle w:val="a3"/>
            <w:color w:val="000000" w:themeColor="text1"/>
            <w:u w:val="none"/>
            <w:lang w:val="uk-UA"/>
          </w:rPr>
          <w:t xml:space="preserve"> у оздоровлені та фізичній реабілітації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416776829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Розбицький М.А., Маріц Н.О. </w:t>
      </w:r>
      <w:hyperlink w:anchor="_Toc416776831" w:history="1">
        <w:r w:rsidRPr="000A0C7D">
          <w:rPr>
            <w:rStyle w:val="a3"/>
            <w:color w:val="000000" w:themeColor="text1"/>
            <w:u w:val="none"/>
            <w:lang w:val="uk-UA"/>
          </w:rPr>
          <w:t>Розробка мобільних додатків, використовуючи мову веб-програмування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416776831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59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Саган Р.М., Терещенко М.Ф. </w:t>
      </w:r>
      <w:hyperlink w:anchor="_Toc416776833" w:history="1">
        <w:r w:rsidRPr="000A0C7D">
          <w:rPr>
            <w:rStyle w:val="a3"/>
            <w:color w:val="000000" w:themeColor="text1"/>
            <w:u w:val="none"/>
            <w:lang w:val="uk-UA"/>
          </w:rPr>
          <w:t>Покращення якості рентгенівського зображення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_Toc416776833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59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Сіндяєва Л.Г. </w:t>
      </w:r>
      <w:hyperlink w:anchor="_Toc416776835" w:history="1">
        <w:r w:rsidRPr="000A0C7D">
          <w:rPr>
            <w:rStyle w:val="a3"/>
            <w:color w:val="000000" w:themeColor="text1"/>
            <w:u w:val="none"/>
            <w:lang w:val="uk-UA"/>
          </w:rPr>
          <w:t>Аналіз віртуальної моделі бронешолома в середовищі ANSYS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416776835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Сорока К.І., Зубков С.В., Козяр В.В. </w:t>
      </w:r>
      <w:hyperlink w:anchor="_Toc416776837" w:history="1">
        <w:r w:rsidRPr="000A0C7D">
          <w:rPr>
            <w:rStyle w:val="a3"/>
            <w:color w:val="000000" w:themeColor="text1"/>
            <w:u w:val="none"/>
            <w:lang w:val="uk-UA"/>
          </w:rPr>
          <w:t>Оцінка точності вимірювання серцевого викиду фотоплетизмографічного каналу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416776837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Сухін І.А., Фурманов Ю.О., Худецький І.Ю., Качан С.Г., Білиловець О.М. </w:t>
      </w:r>
      <w:hyperlink w:anchor="_Toc416776839" w:history="1">
        <w:r w:rsidRPr="000A0C7D">
          <w:rPr>
            <w:rStyle w:val="a3"/>
            <w:color w:val="000000" w:themeColor="text1"/>
            <w:u w:val="none"/>
            <w:lang w:val="uk-UA"/>
          </w:rPr>
          <w:t>Органозберігаючі технології в хірургії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416776839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62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Титенко Т.М. </w:t>
      </w:r>
      <w:hyperlink w:anchor="_Toc416776841" w:history="1">
        <w:r w:rsidRPr="000A0C7D">
          <w:rPr>
            <w:rStyle w:val="a3"/>
            <w:color w:val="000000" w:themeColor="text1"/>
            <w:u w:val="none"/>
          </w:rPr>
          <w:t>Система реабилитации на базе программно-аппарартного комплекса «синергис»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_Toc416776841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63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Федоренко Ю.О., Уварова І.В., Бошицька Н.В. </w:t>
      </w:r>
      <w:hyperlink w:anchor="_Toc416776843" w:history="1">
        <w:r w:rsidRPr="000A0C7D">
          <w:rPr>
            <w:rStyle w:val="a3"/>
            <w:color w:val="000000" w:themeColor="text1"/>
            <w:u w:val="none"/>
            <w:lang w:val="uk-UA"/>
          </w:rPr>
          <w:t>Модифікована базальтова луска з біохімічною стабільністю у фізіологічних розчинах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_Toc416776843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Федорчук М.М., Дубко А.Г. </w:t>
      </w:r>
      <w:hyperlink w:anchor="_Toc416776845" w:history="1">
        <w:r w:rsidRPr="000A0C7D">
          <w:rPr>
            <w:rStyle w:val="a3"/>
            <w:color w:val="000000" w:themeColor="text1"/>
            <w:u w:val="none"/>
            <w:lang w:val="uk-UA"/>
          </w:rPr>
          <w:t>Програмно-апаратний комплекс для визначення теплофізичних характеристик живих біологічних тканин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416776845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64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lastRenderedPageBreak/>
        <w:t xml:space="preserve">Хойдра К.Ю., Лебедев О.В. </w:t>
      </w:r>
      <w:hyperlink w:anchor="_Toc416776847" w:history="1">
        <w:r w:rsidRPr="000A0C7D">
          <w:rPr>
            <w:rStyle w:val="a3"/>
            <w:color w:val="000000" w:themeColor="text1"/>
            <w:u w:val="none"/>
            <w:lang w:val="uk-UA"/>
          </w:rPr>
          <w:t>Проектування технології та інструменту для високочастотного роз’єднання живих тканин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_Toc416776847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65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Царенко М.А., Калашнікова Л.Є. </w:t>
      </w:r>
      <w:hyperlink w:anchor="_Toc416776849" w:history="1">
        <w:r w:rsidRPr="000A0C7D">
          <w:rPr>
            <w:rStyle w:val="a3"/>
            <w:color w:val="000000" w:themeColor="text1"/>
            <w:u w:val="none"/>
            <w:lang w:val="uk-UA"/>
          </w:rPr>
          <w:t>Кераміка для медичних цілей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_Toc416776849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66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Чикирісова К.О., Щерба М.А. </w:t>
      </w:r>
      <w:hyperlink w:anchor="_Toc416776851" w:history="1">
        <w:r w:rsidRPr="000A0C7D">
          <w:rPr>
            <w:rStyle w:val="a3"/>
            <w:color w:val="000000" w:themeColor="text1"/>
            <w:u w:val="none"/>
            <w:lang w:val="uk-UA"/>
          </w:rPr>
          <w:t>Моделювання динаміки серцево-судинної системи електричними ланцюгами із зосередженними параметрамими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_Toc416776851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67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Шматкова Л.В., Коломієць В.В. </w:t>
      </w:r>
      <w:hyperlink w:anchor="_Toc416776854" w:history="1">
        <w:r w:rsidRPr="000A0C7D">
          <w:rPr>
            <w:rStyle w:val="a3"/>
            <w:color w:val="000000" w:themeColor="text1"/>
            <w:u w:val="none"/>
            <w:lang w:val="uk-UA"/>
          </w:rPr>
          <w:t>Особливості пресування та спікання зразків при розробці нового композиційного матеріалу на основі гідроксиапатиту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_Toc416776854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68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Штанічева М.В., Зубчук В.І. </w:t>
      </w:r>
      <w:hyperlink w:anchor="_Toc416776856" w:history="1">
        <w:r w:rsidRPr="000A0C7D">
          <w:rPr>
            <w:rStyle w:val="a3"/>
            <w:color w:val="000000" w:themeColor="text1"/>
            <w:u w:val="none"/>
            <w:lang w:val="uk-UA"/>
          </w:rPr>
          <w:t xml:space="preserve">Експрес-діагностика на засадах </w:t>
        </w:r>
        <w:r w:rsidRPr="000A0C7D">
          <w:rPr>
            <w:rStyle w:val="a3"/>
            <w:color w:val="000000" w:themeColor="text1"/>
            <w:u w:val="none"/>
            <w:lang w:val="en-US"/>
          </w:rPr>
          <w:t>PH</w:t>
        </w:r>
        <w:r w:rsidRPr="000A0C7D">
          <w:rPr>
            <w:rStyle w:val="a3"/>
            <w:color w:val="000000" w:themeColor="text1"/>
            <w:u w:val="none"/>
            <w:lang w:val="uk-UA"/>
          </w:rPr>
          <w:t>-метрії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416776856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68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  <w:lang w:val="uk-UA"/>
        </w:rPr>
        <w:t xml:space="preserve">Щербицька О.В., Уварова І.В., Вовянко С.І., Сергєєв В.П., Кліпов В.Д. </w:t>
      </w:r>
      <w:hyperlink w:anchor="_Toc416776860" w:history="1">
        <w:r w:rsidRPr="000A0C7D">
          <w:rPr>
            <w:rStyle w:val="a3"/>
            <w:color w:val="000000" w:themeColor="text1"/>
            <w:u w:val="none"/>
            <w:lang w:val="uk-UA"/>
          </w:rPr>
          <w:t>Вплив активованих вуглецевих волокнистих матеріалів на процеси загоєння ран</w:t>
        </w:r>
        <w:r w:rsidRPr="000A0C7D">
          <w:rPr>
            <w:webHidden/>
            <w:lang w:val="uk-UA"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>PAGEREF</w:instrText>
        </w:r>
        <w:r w:rsidRPr="000A0C7D">
          <w:rPr>
            <w:webHidden/>
            <w:lang w:val="uk-UA"/>
          </w:rPr>
          <w:instrText xml:space="preserve"> _</w:instrText>
        </w:r>
        <w:r w:rsidRPr="000A0C7D">
          <w:rPr>
            <w:webHidden/>
          </w:rPr>
          <w:instrText>Toc</w:instrText>
        </w:r>
        <w:r w:rsidRPr="000A0C7D">
          <w:rPr>
            <w:webHidden/>
            <w:lang w:val="uk-UA"/>
          </w:rPr>
          <w:instrText>416776860 \</w:instrText>
        </w:r>
        <w:r w:rsidRPr="000A0C7D">
          <w:rPr>
            <w:webHidden/>
          </w:rPr>
          <w:instrText>h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  <w:lang w:val="uk-UA"/>
          </w:rPr>
          <w:t>69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 xml:space="preserve">Ярова С.О., Лебедєв О.В. </w:t>
      </w:r>
      <w:hyperlink w:anchor="_Toc416776862" w:history="1">
        <w:r w:rsidRPr="000A0C7D">
          <w:rPr>
            <w:rStyle w:val="a3"/>
            <w:color w:val="000000" w:themeColor="text1"/>
            <w:u w:val="none"/>
            <w:lang w:eastAsia="uk-UA" w:bidi="uk-UA"/>
          </w:rPr>
          <w:t>Лікування раку гортані за допомогою електрозварювальної технології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_Toc416776862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70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0A0C7D" w:rsidRPr="000A0C7D" w:rsidRDefault="000A0C7D" w:rsidP="000A0C7D">
      <w:pPr>
        <w:pStyle w:val="11"/>
        <w:rPr>
          <w:rFonts w:asciiTheme="minorHAnsi" w:eastAsiaTheme="minorEastAsia" w:hAnsiTheme="minorHAnsi" w:cstheme="minorBidi"/>
          <w:lang w:val="uk-UA" w:eastAsia="uk-UA"/>
        </w:rPr>
      </w:pPr>
      <w:r w:rsidRPr="000A0C7D">
        <w:rPr>
          <w:i/>
        </w:rPr>
        <w:t>Яценко О.В</w:t>
      </w:r>
      <w:r w:rsidR="00F13FD1" w:rsidRPr="00F13FD1">
        <w:rPr>
          <w:i/>
        </w:rPr>
        <w:t>.</w:t>
      </w:r>
      <w:r w:rsidRPr="000A0C7D">
        <w:rPr>
          <w:i/>
        </w:rPr>
        <w:t>, Рибачук В.В</w:t>
      </w:r>
      <w:r w:rsidR="00F13FD1" w:rsidRPr="00F13FD1">
        <w:rPr>
          <w:i/>
        </w:rPr>
        <w:t>.</w:t>
      </w:r>
      <w:r w:rsidRPr="000A0C7D">
        <w:rPr>
          <w:i/>
        </w:rPr>
        <w:t xml:space="preserve"> </w:t>
      </w:r>
      <w:hyperlink w:anchor="_Toc416776866" w:history="1">
        <w:r w:rsidRPr="000A0C7D">
          <w:rPr>
            <w:rStyle w:val="a3"/>
            <w:color w:val="000000" w:themeColor="text1"/>
            <w:u w:val="none"/>
            <w:lang w:val="uk-UA"/>
          </w:rPr>
          <w:t>Навчальні системи тренажерного типу</w:t>
        </w:r>
        <w:r w:rsidRPr="000A0C7D">
          <w:rPr>
            <w:webHidden/>
          </w:rPr>
          <w:tab/>
        </w:r>
        <w:r w:rsidR="002150CB" w:rsidRPr="000A0C7D">
          <w:rPr>
            <w:rStyle w:val="a3"/>
            <w:color w:val="000000" w:themeColor="text1"/>
            <w:u w:val="none"/>
          </w:rPr>
          <w:fldChar w:fldCharType="begin"/>
        </w:r>
        <w:r w:rsidRPr="000A0C7D">
          <w:rPr>
            <w:webHidden/>
          </w:rPr>
          <w:instrText xml:space="preserve"> PAGEREF _Toc416776866 \h </w:instrText>
        </w:r>
        <w:r w:rsidR="002150CB" w:rsidRPr="000A0C7D">
          <w:rPr>
            <w:rStyle w:val="a3"/>
            <w:color w:val="000000" w:themeColor="text1"/>
            <w:u w:val="none"/>
          </w:rPr>
        </w:r>
        <w:r w:rsidR="002150CB" w:rsidRPr="000A0C7D">
          <w:rPr>
            <w:rStyle w:val="a3"/>
            <w:color w:val="000000" w:themeColor="text1"/>
            <w:u w:val="none"/>
          </w:rPr>
          <w:fldChar w:fldCharType="separate"/>
        </w:r>
        <w:r w:rsidRPr="000A0C7D">
          <w:rPr>
            <w:webHidden/>
          </w:rPr>
          <w:t>71</w:t>
        </w:r>
        <w:r w:rsidR="002150CB" w:rsidRPr="000A0C7D">
          <w:rPr>
            <w:rStyle w:val="a3"/>
            <w:color w:val="000000" w:themeColor="text1"/>
            <w:u w:val="none"/>
          </w:rPr>
          <w:fldChar w:fldCharType="end"/>
        </w:r>
      </w:hyperlink>
    </w:p>
    <w:p w:rsidR="00317D94" w:rsidRPr="000A0C7D" w:rsidRDefault="002150CB" w:rsidP="000A0C7D">
      <w:pPr>
        <w:rPr>
          <w:color w:val="000000" w:themeColor="text1"/>
        </w:rPr>
      </w:pPr>
      <w:r w:rsidRPr="000A0C7D">
        <w:rPr>
          <w:b/>
          <w:bCs/>
          <w:color w:val="000000" w:themeColor="text1"/>
          <w:sz w:val="26"/>
          <w:szCs w:val="26"/>
        </w:rPr>
        <w:fldChar w:fldCharType="end"/>
      </w:r>
    </w:p>
    <w:sectPr w:rsidR="00317D94" w:rsidRPr="000A0C7D" w:rsidSect="00963B5C">
      <w:pgSz w:w="11907" w:h="16840" w:code="9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0A0C7D"/>
    <w:rsid w:val="00037217"/>
    <w:rsid w:val="00052E13"/>
    <w:rsid w:val="000A0C7D"/>
    <w:rsid w:val="000E7E55"/>
    <w:rsid w:val="002150CB"/>
    <w:rsid w:val="002A46E6"/>
    <w:rsid w:val="002D0767"/>
    <w:rsid w:val="002F7ADD"/>
    <w:rsid w:val="00317D94"/>
    <w:rsid w:val="005324FC"/>
    <w:rsid w:val="00712919"/>
    <w:rsid w:val="00963B5C"/>
    <w:rsid w:val="00A33D33"/>
    <w:rsid w:val="00B0074D"/>
    <w:rsid w:val="00C01C43"/>
    <w:rsid w:val="00D623B9"/>
    <w:rsid w:val="00DB40B3"/>
    <w:rsid w:val="00F01958"/>
    <w:rsid w:val="00F13FD1"/>
    <w:rsid w:val="00F74A82"/>
    <w:rsid w:val="00F7742A"/>
    <w:rsid w:val="00FD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23B9"/>
    <w:pPr>
      <w:keepNext/>
      <w:spacing w:line="360" w:lineRule="auto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B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styleId="a3">
    <w:name w:val="Hyperlink"/>
    <w:uiPriority w:val="99"/>
    <w:rsid w:val="000A0C7D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0A0C7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0A0C7D"/>
    <w:pPr>
      <w:tabs>
        <w:tab w:val="right" w:leader="dot" w:pos="9629"/>
      </w:tabs>
      <w:spacing w:after="100"/>
      <w:jc w:val="both"/>
    </w:pPr>
    <w:rPr>
      <w:noProof/>
      <w:color w:val="000000" w:themeColor="text1"/>
      <w:sz w:val="26"/>
      <w:szCs w:val="26"/>
    </w:rPr>
  </w:style>
  <w:style w:type="paragraph" w:styleId="2">
    <w:name w:val="toc 2"/>
    <w:basedOn w:val="a"/>
    <w:next w:val="a"/>
    <w:autoRedefine/>
    <w:uiPriority w:val="39"/>
    <w:unhideWhenUsed/>
    <w:rsid w:val="000A0C7D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Biloshitska</dc:creator>
  <cp:keywords/>
  <dc:description/>
  <cp:lastModifiedBy>Olya</cp:lastModifiedBy>
  <cp:revision>2</cp:revision>
  <dcterms:created xsi:type="dcterms:W3CDTF">2015-04-21T03:38:00Z</dcterms:created>
  <dcterms:modified xsi:type="dcterms:W3CDTF">2015-04-28T12:47:00Z</dcterms:modified>
</cp:coreProperties>
</file>